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38" w:rsidRPr="00F73D6E" w:rsidRDefault="005B0A38" w:rsidP="005B0A38">
      <w:pPr>
        <w:jc w:val="center"/>
        <w:rPr>
          <w:b/>
          <w:sz w:val="28"/>
          <w:szCs w:val="28"/>
        </w:rPr>
      </w:pPr>
      <w:r w:rsidRPr="00F73D6E">
        <w:rPr>
          <w:b/>
          <w:sz w:val="28"/>
          <w:szCs w:val="28"/>
        </w:rPr>
        <w:t xml:space="preserve">Муниципальное казенное учреждение </w:t>
      </w:r>
    </w:p>
    <w:p w:rsidR="005B0A38" w:rsidRPr="00F73D6E" w:rsidRDefault="005B0A38" w:rsidP="005B0A38">
      <w:pPr>
        <w:pBdr>
          <w:bottom w:val="single" w:sz="6" w:space="1" w:color="auto"/>
        </w:pBdr>
        <w:jc w:val="center"/>
        <w:rPr>
          <w:sz w:val="28"/>
          <w:szCs w:val="28"/>
        </w:rPr>
      </w:pPr>
      <w:r w:rsidRPr="00F73D6E">
        <w:rPr>
          <w:sz w:val="28"/>
          <w:szCs w:val="28"/>
        </w:rPr>
        <w:t xml:space="preserve">«Управление культуры </w:t>
      </w:r>
      <w:r>
        <w:rPr>
          <w:sz w:val="28"/>
          <w:szCs w:val="28"/>
        </w:rPr>
        <w:t xml:space="preserve">и муниципального архива» </w:t>
      </w:r>
      <w:r w:rsidRPr="00F73D6E">
        <w:rPr>
          <w:sz w:val="28"/>
          <w:szCs w:val="28"/>
        </w:rPr>
        <w:t>Шарыповского района /МКУ «УК</w:t>
      </w:r>
      <w:r>
        <w:rPr>
          <w:sz w:val="28"/>
          <w:szCs w:val="28"/>
        </w:rPr>
        <w:t xml:space="preserve"> и МА» ШР</w:t>
      </w:r>
      <w:r w:rsidRPr="00F73D6E">
        <w:rPr>
          <w:sz w:val="28"/>
          <w:szCs w:val="28"/>
        </w:rPr>
        <w:t>/</w:t>
      </w:r>
    </w:p>
    <w:p w:rsidR="005B0A38" w:rsidRDefault="005B0A38" w:rsidP="005B0A3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73D6E">
        <w:rPr>
          <w:b/>
          <w:bCs/>
          <w:sz w:val="28"/>
          <w:szCs w:val="28"/>
        </w:rPr>
        <w:t>ПРИКАЗ</w:t>
      </w:r>
    </w:p>
    <w:p w:rsidR="00BE4661" w:rsidRPr="00F73D6E" w:rsidRDefault="00BE4661" w:rsidP="005B0A3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A38" w:rsidRPr="00F73D6E" w:rsidRDefault="005B0A38" w:rsidP="005B0A3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0A38" w:rsidRPr="00F73D6E" w:rsidRDefault="005B0A38" w:rsidP="005B0A38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F73D6E">
        <w:rPr>
          <w:sz w:val="28"/>
          <w:szCs w:val="28"/>
        </w:rPr>
        <w:t xml:space="preserve">от </w:t>
      </w:r>
      <w:r w:rsidR="005D14DE">
        <w:rPr>
          <w:sz w:val="28"/>
          <w:szCs w:val="28"/>
        </w:rPr>
        <w:t>19</w:t>
      </w:r>
      <w:r>
        <w:rPr>
          <w:sz w:val="28"/>
          <w:szCs w:val="28"/>
        </w:rPr>
        <w:t>.12.201</w:t>
      </w:r>
      <w:r w:rsidR="00BE4661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F73D6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Pr="00F73D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F73D6E">
        <w:rPr>
          <w:sz w:val="28"/>
          <w:szCs w:val="28"/>
        </w:rPr>
        <w:t xml:space="preserve">   </w:t>
      </w:r>
      <w:r>
        <w:rPr>
          <w:bCs/>
          <w:sz w:val="28"/>
          <w:szCs w:val="28"/>
        </w:rPr>
        <w:t>г. Шарыпово</w:t>
      </w:r>
      <w:r w:rsidRPr="00F73D6E">
        <w:rPr>
          <w:bCs/>
          <w:sz w:val="28"/>
          <w:szCs w:val="28"/>
        </w:rPr>
        <w:t xml:space="preserve">                 </w:t>
      </w:r>
      <w:r>
        <w:rPr>
          <w:bCs/>
          <w:sz w:val="28"/>
          <w:szCs w:val="28"/>
        </w:rPr>
        <w:t xml:space="preserve">   </w:t>
      </w:r>
      <w:r w:rsidRPr="00F73D6E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</w:t>
      </w:r>
      <w:r w:rsidRPr="00F73D6E">
        <w:rPr>
          <w:bCs/>
          <w:sz w:val="28"/>
          <w:szCs w:val="28"/>
        </w:rPr>
        <w:t xml:space="preserve">  </w:t>
      </w:r>
      <w:r w:rsidR="005D14DE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 xml:space="preserve"> </w:t>
      </w:r>
      <w:r w:rsidRPr="00F73D6E">
        <w:rPr>
          <w:sz w:val="28"/>
          <w:szCs w:val="28"/>
        </w:rPr>
        <w:t xml:space="preserve">№ </w:t>
      </w:r>
      <w:r w:rsidR="005D14DE">
        <w:rPr>
          <w:sz w:val="28"/>
          <w:szCs w:val="28"/>
        </w:rPr>
        <w:t>55/2</w:t>
      </w:r>
    </w:p>
    <w:p w:rsidR="005B0A38" w:rsidRPr="00F73D6E" w:rsidRDefault="005B0A38" w:rsidP="005B0A38">
      <w:pPr>
        <w:jc w:val="both"/>
        <w:rPr>
          <w:sz w:val="28"/>
          <w:szCs w:val="28"/>
        </w:rPr>
      </w:pPr>
    </w:p>
    <w:p w:rsidR="005B0A38" w:rsidRPr="00BD16C1" w:rsidRDefault="00FC1602" w:rsidP="005B0A38">
      <w:pPr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Об</w:t>
      </w:r>
      <w:r w:rsidR="005B0A38">
        <w:rPr>
          <w:rFonts w:eastAsia="Calibri"/>
          <w:bCs/>
          <w:sz w:val="28"/>
          <w:szCs w:val="28"/>
          <w:lang w:eastAsia="en-US"/>
        </w:rPr>
        <w:t xml:space="preserve"> утверждении </w:t>
      </w:r>
      <w:r w:rsidR="003D435B">
        <w:rPr>
          <w:rFonts w:eastAsia="Calibri"/>
          <w:bCs/>
          <w:sz w:val="28"/>
          <w:szCs w:val="28"/>
          <w:lang w:eastAsia="en-US"/>
        </w:rPr>
        <w:t>нормативных</w:t>
      </w:r>
      <w:r w:rsidR="005B0A38">
        <w:rPr>
          <w:rFonts w:eastAsia="Calibri"/>
          <w:bCs/>
          <w:sz w:val="28"/>
          <w:szCs w:val="28"/>
          <w:lang w:eastAsia="en-US"/>
        </w:rPr>
        <w:t xml:space="preserve"> затрат на оказание муниципальных услуг </w:t>
      </w:r>
      <w:r w:rsidR="005B0A38"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 бюджетными учреждениями, в отношении которых </w:t>
      </w:r>
      <w:r w:rsidR="005B0A38" w:rsidRPr="00FF622E">
        <w:rPr>
          <w:sz w:val="28"/>
          <w:szCs w:val="28"/>
        </w:rPr>
        <w:t>Муниципальное казенное учреждение «Управление культуры</w:t>
      </w:r>
      <w:r w:rsidR="005B0A38">
        <w:rPr>
          <w:sz w:val="28"/>
          <w:szCs w:val="28"/>
        </w:rPr>
        <w:t xml:space="preserve"> и муниципального архива»</w:t>
      </w:r>
      <w:r w:rsidR="005B0A38" w:rsidRPr="00FF622E">
        <w:rPr>
          <w:sz w:val="28"/>
          <w:szCs w:val="28"/>
        </w:rPr>
        <w:t xml:space="preserve"> Шарыповского района</w:t>
      </w:r>
      <w:r w:rsidR="005B0A38">
        <w:rPr>
          <w:sz w:val="28"/>
          <w:szCs w:val="28"/>
        </w:rPr>
        <w:t xml:space="preserve">  </w:t>
      </w:r>
      <w:r w:rsidR="005B0A38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5B0A38">
        <w:rPr>
          <w:rFonts w:eastAsia="Calibri"/>
          <w:bCs/>
          <w:sz w:val="28"/>
          <w:szCs w:val="28"/>
          <w:lang w:eastAsia="en-US"/>
        </w:rPr>
        <w:t xml:space="preserve"> </w:t>
      </w:r>
      <w:r w:rsidR="005B0A38" w:rsidRPr="00FE5204">
        <w:rPr>
          <w:rFonts w:eastAsia="Calibri"/>
          <w:bCs/>
          <w:sz w:val="28"/>
          <w:szCs w:val="28"/>
          <w:lang w:eastAsia="en-US"/>
        </w:rPr>
        <w:t xml:space="preserve">функции и полномочия учредителя, </w:t>
      </w:r>
      <w:r w:rsidR="005B0A38">
        <w:rPr>
          <w:sz w:val="28"/>
          <w:szCs w:val="28"/>
        </w:rPr>
        <w:t>на 201</w:t>
      </w:r>
      <w:r w:rsidR="00A261B4">
        <w:rPr>
          <w:sz w:val="28"/>
          <w:szCs w:val="28"/>
        </w:rPr>
        <w:t>8</w:t>
      </w:r>
      <w:r w:rsidR="005B0A38">
        <w:rPr>
          <w:sz w:val="28"/>
          <w:szCs w:val="28"/>
        </w:rPr>
        <w:t xml:space="preserve"> год и плановый период 201</w:t>
      </w:r>
      <w:r w:rsidR="00A261B4">
        <w:rPr>
          <w:sz w:val="28"/>
          <w:szCs w:val="28"/>
        </w:rPr>
        <w:t xml:space="preserve">9 -2020 </w:t>
      </w:r>
      <w:bookmarkStart w:id="0" w:name="_GoBack"/>
      <w:bookmarkEnd w:id="0"/>
      <w:r w:rsidR="005B0A38">
        <w:rPr>
          <w:sz w:val="28"/>
          <w:szCs w:val="28"/>
        </w:rPr>
        <w:t>годы»</w:t>
      </w:r>
      <w:r w:rsidR="005B0A38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5B0A38" w:rsidRDefault="005B0A38" w:rsidP="005B0A38">
      <w:pPr>
        <w:tabs>
          <w:tab w:val="left" w:pos="1935"/>
        </w:tabs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 xml:space="preserve"> </w:t>
      </w:r>
    </w:p>
    <w:p w:rsidR="005B0A38" w:rsidRPr="00AE64A3" w:rsidRDefault="005B0A38" w:rsidP="005B0A38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На основании </w:t>
      </w:r>
      <w:r w:rsidRPr="00AE64A3">
        <w:rPr>
          <w:rFonts w:eastAsia="Calibri"/>
          <w:bCs/>
          <w:sz w:val="28"/>
          <w:szCs w:val="28"/>
          <w:lang w:eastAsia="en-US"/>
        </w:rPr>
        <w:t xml:space="preserve">постановления администрации Шарыповского района </w:t>
      </w:r>
      <w:r>
        <w:rPr>
          <w:rFonts w:eastAsia="Calibri"/>
          <w:bCs/>
          <w:sz w:val="28"/>
          <w:szCs w:val="28"/>
          <w:lang w:eastAsia="en-US"/>
        </w:rPr>
        <w:t>от 11.11</w:t>
      </w:r>
      <w:r w:rsidRPr="00AE64A3">
        <w:rPr>
          <w:rFonts w:eastAsia="Calibri"/>
          <w:bCs/>
          <w:sz w:val="28"/>
          <w:szCs w:val="28"/>
          <w:lang w:eastAsia="en-US"/>
        </w:rPr>
        <w:t>.2015 года №</w:t>
      </w:r>
      <w:r>
        <w:rPr>
          <w:rFonts w:eastAsia="Calibri"/>
          <w:bCs/>
          <w:sz w:val="28"/>
          <w:szCs w:val="28"/>
          <w:lang w:eastAsia="en-US"/>
        </w:rPr>
        <w:t xml:space="preserve"> 632 </w:t>
      </w:r>
      <w:r w:rsidRPr="00AE64A3">
        <w:rPr>
          <w:rFonts w:eastAsia="Calibri"/>
          <w:bCs/>
          <w:sz w:val="28"/>
          <w:szCs w:val="28"/>
          <w:lang w:eastAsia="en-US"/>
        </w:rPr>
        <w:t>«О</w:t>
      </w:r>
      <w:r>
        <w:rPr>
          <w:rFonts w:eastAsia="Calibri"/>
          <w:bCs/>
          <w:sz w:val="28"/>
          <w:szCs w:val="28"/>
          <w:lang w:eastAsia="en-US"/>
        </w:rPr>
        <w:t>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Pr="00AE64A3">
        <w:rPr>
          <w:rFonts w:eastAsia="Calibri"/>
          <w:bCs/>
          <w:sz w:val="28"/>
          <w:szCs w:val="28"/>
          <w:lang w:eastAsia="en-US"/>
        </w:rPr>
        <w:t>, руководствуясь ст. 2.6.3 Устава МКУ «УК и МА» Шарыповского района,</w:t>
      </w:r>
    </w:p>
    <w:p w:rsidR="005B0A38" w:rsidRPr="00F73D6E" w:rsidRDefault="005B0A38" w:rsidP="005B0A38">
      <w:pPr>
        <w:jc w:val="both"/>
        <w:rPr>
          <w:sz w:val="28"/>
          <w:szCs w:val="28"/>
        </w:rPr>
      </w:pPr>
      <w:r w:rsidRPr="00F73D6E">
        <w:rPr>
          <w:sz w:val="28"/>
          <w:szCs w:val="28"/>
        </w:rPr>
        <w:t>ПРИКАЗЫВАЮ:</w:t>
      </w:r>
    </w:p>
    <w:p w:rsidR="005B0A38" w:rsidRDefault="005B0A38" w:rsidP="005B0A38">
      <w:pPr>
        <w:pStyle w:val="a3"/>
        <w:numPr>
          <w:ilvl w:val="0"/>
          <w:numId w:val="1"/>
        </w:numPr>
        <w:tabs>
          <w:tab w:val="left" w:pos="0"/>
          <w:tab w:val="left" w:pos="1276"/>
        </w:tabs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1F14D7">
        <w:rPr>
          <w:sz w:val="28"/>
          <w:szCs w:val="28"/>
        </w:rPr>
        <w:t>н</w:t>
      </w:r>
      <w:r w:rsidR="003D435B">
        <w:rPr>
          <w:sz w:val="28"/>
          <w:szCs w:val="28"/>
        </w:rPr>
        <w:t>ормативные</w:t>
      </w:r>
      <w:r w:rsidR="001F14D7">
        <w:rPr>
          <w:sz w:val="28"/>
          <w:szCs w:val="28"/>
        </w:rPr>
        <w:t xml:space="preserve"> затрат на оказание муниципальных услуг </w:t>
      </w:r>
      <w:r w:rsidR="001F14D7" w:rsidRPr="00FE5204">
        <w:rPr>
          <w:rFonts w:eastAsia="Calibri"/>
          <w:bCs/>
          <w:sz w:val="28"/>
          <w:szCs w:val="28"/>
          <w:lang w:eastAsia="en-US"/>
        </w:rPr>
        <w:t xml:space="preserve">муниципальными  бюджетными учреждениями, в отношении которых </w:t>
      </w:r>
      <w:r w:rsidR="001F14D7" w:rsidRPr="00FF622E">
        <w:rPr>
          <w:sz w:val="28"/>
          <w:szCs w:val="28"/>
        </w:rPr>
        <w:t xml:space="preserve">Муниципальное казенное учреждение «Управление культуры </w:t>
      </w:r>
      <w:r w:rsidR="001F14D7">
        <w:rPr>
          <w:sz w:val="28"/>
          <w:szCs w:val="28"/>
        </w:rPr>
        <w:t xml:space="preserve">и муниципального архива» </w:t>
      </w:r>
      <w:r w:rsidR="001F14D7" w:rsidRPr="00FF622E">
        <w:rPr>
          <w:sz w:val="28"/>
          <w:szCs w:val="28"/>
        </w:rPr>
        <w:t>Шарыповского района</w:t>
      </w:r>
      <w:r w:rsidR="001F14D7">
        <w:rPr>
          <w:sz w:val="28"/>
          <w:szCs w:val="28"/>
        </w:rPr>
        <w:t xml:space="preserve"> </w:t>
      </w:r>
      <w:r w:rsidR="001F14D7" w:rsidRPr="00FE5204">
        <w:rPr>
          <w:rFonts w:eastAsia="Calibri"/>
          <w:bCs/>
          <w:sz w:val="28"/>
          <w:szCs w:val="28"/>
          <w:lang w:eastAsia="en-US"/>
        </w:rPr>
        <w:t>осуществляет</w:t>
      </w:r>
      <w:r w:rsidR="001F14D7">
        <w:rPr>
          <w:rFonts w:eastAsia="Calibri"/>
          <w:bCs/>
          <w:sz w:val="28"/>
          <w:szCs w:val="28"/>
          <w:lang w:eastAsia="en-US"/>
        </w:rPr>
        <w:t xml:space="preserve"> </w:t>
      </w:r>
      <w:r w:rsidR="001F14D7" w:rsidRPr="00FE5204">
        <w:rPr>
          <w:rFonts w:eastAsia="Calibri"/>
          <w:bCs/>
          <w:sz w:val="28"/>
          <w:szCs w:val="28"/>
          <w:lang w:eastAsia="en-US"/>
        </w:rPr>
        <w:t>функции и полномочия учредителя</w:t>
      </w:r>
      <w:r w:rsidR="001F14D7">
        <w:rPr>
          <w:rFonts w:eastAsia="Calibri"/>
          <w:bCs/>
          <w:sz w:val="28"/>
          <w:szCs w:val="28"/>
          <w:lang w:eastAsia="en-US"/>
        </w:rPr>
        <w:t xml:space="preserve"> согласно приложений.</w:t>
      </w:r>
    </w:p>
    <w:p w:rsidR="005B0A38" w:rsidRDefault="005B0A38" w:rsidP="005B0A38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вступает в силу со дня его подписания.</w:t>
      </w:r>
    </w:p>
    <w:p w:rsidR="005B0A38" w:rsidRDefault="005B0A38" w:rsidP="005B0A38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AE64A3">
        <w:rPr>
          <w:sz w:val="28"/>
          <w:szCs w:val="28"/>
        </w:rPr>
        <w:t>Контроль за</w:t>
      </w:r>
      <w:proofErr w:type="gramEnd"/>
      <w:r w:rsidRPr="00AE64A3">
        <w:rPr>
          <w:sz w:val="28"/>
          <w:szCs w:val="28"/>
        </w:rPr>
        <w:t xml:space="preserve"> исполнением приказа оставляю за собой.</w:t>
      </w:r>
    </w:p>
    <w:p w:rsidR="005B0A38" w:rsidRDefault="005B0A38" w:rsidP="005B0A38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5B0A38" w:rsidRPr="00AE64A3" w:rsidRDefault="005B0A38" w:rsidP="005B0A38">
      <w:pPr>
        <w:tabs>
          <w:tab w:val="left" w:pos="0"/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B306E1" w:rsidRDefault="005B0A38">
      <w:r>
        <w:rPr>
          <w:sz w:val="28"/>
          <w:szCs w:val="28"/>
        </w:rPr>
        <w:t>Начальник</w:t>
      </w:r>
      <w:r w:rsidRPr="00F73D6E">
        <w:rPr>
          <w:sz w:val="28"/>
          <w:szCs w:val="28"/>
        </w:rPr>
        <w:t xml:space="preserve"> </w:t>
      </w:r>
      <w:r w:rsidR="00BE4661">
        <w:rPr>
          <w:sz w:val="28"/>
          <w:szCs w:val="28"/>
        </w:rPr>
        <w:tab/>
      </w:r>
      <w:r w:rsidR="00BE4661">
        <w:rPr>
          <w:sz w:val="28"/>
          <w:szCs w:val="28"/>
        </w:rPr>
        <w:tab/>
      </w:r>
      <w:r w:rsidRPr="00F73D6E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</w:t>
      </w:r>
      <w:r w:rsidR="00B2374F">
        <w:rPr>
          <w:sz w:val="28"/>
          <w:szCs w:val="28"/>
        </w:rPr>
        <w:t xml:space="preserve">     </w:t>
      </w:r>
      <w:proofErr w:type="spellStart"/>
      <w:r w:rsidR="00B2374F">
        <w:rPr>
          <w:sz w:val="28"/>
          <w:szCs w:val="28"/>
        </w:rPr>
        <w:t>Е.Ю.Даниленко</w:t>
      </w:r>
      <w:proofErr w:type="spellEnd"/>
    </w:p>
    <w:p w:rsidR="00B306E1" w:rsidRDefault="00B306E1"/>
    <w:p w:rsidR="00B306E1" w:rsidRDefault="00B306E1"/>
    <w:p w:rsidR="00B306E1" w:rsidRDefault="00B306E1"/>
    <w:p w:rsidR="00B306E1" w:rsidRDefault="00B306E1"/>
    <w:p w:rsidR="00B306E1" w:rsidRDefault="00B306E1"/>
    <w:p w:rsidR="00B306E1" w:rsidRDefault="00B306E1"/>
    <w:p w:rsidR="00B306E1" w:rsidRDefault="00B306E1"/>
    <w:p w:rsidR="001025F9" w:rsidRDefault="001025F9">
      <w:pPr>
        <w:sectPr w:rsidR="001025F9" w:rsidSect="00AE64A3">
          <w:pgSz w:w="11906" w:h="16838"/>
          <w:pgMar w:top="1021" w:right="851" w:bottom="1021" w:left="1701" w:header="709" w:footer="709" w:gutter="0"/>
          <w:cols w:space="708"/>
          <w:docGrid w:linePitch="360"/>
        </w:sectPr>
      </w:pPr>
    </w:p>
    <w:p w:rsidR="001025F9" w:rsidRPr="00C30DF9" w:rsidRDefault="001025F9" w:rsidP="001025F9">
      <w:pPr>
        <w:jc w:val="right"/>
        <w:rPr>
          <w:color w:val="000000"/>
        </w:rPr>
      </w:pPr>
      <w:r w:rsidRPr="00C30DF9">
        <w:rPr>
          <w:color w:val="000000"/>
        </w:rPr>
        <w:lastRenderedPageBreak/>
        <w:t xml:space="preserve">Приложение № 1                                               </w:t>
      </w:r>
    </w:p>
    <w:p w:rsidR="001025F9" w:rsidRPr="00C30DF9" w:rsidRDefault="001025F9" w:rsidP="001025F9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>
        <w:rPr>
          <w:color w:val="000000"/>
        </w:rPr>
        <w:t>«</w:t>
      </w:r>
      <w:proofErr w:type="spellStart"/>
      <w:r w:rsidRPr="00C30DF9">
        <w:rPr>
          <w:color w:val="000000"/>
        </w:rPr>
        <w:t>У</w:t>
      </w:r>
      <w:r>
        <w:rPr>
          <w:color w:val="000000"/>
        </w:rPr>
        <w:t>К</w:t>
      </w:r>
      <w:r w:rsidRPr="00C30DF9">
        <w:rPr>
          <w:color w:val="000000"/>
        </w:rPr>
        <w:t>иМ</w:t>
      </w:r>
      <w:r>
        <w:rPr>
          <w:color w:val="000000"/>
        </w:rPr>
        <w:t>А</w:t>
      </w:r>
      <w:proofErr w:type="spellEnd"/>
      <w:r>
        <w:rPr>
          <w:color w:val="000000"/>
        </w:rPr>
        <w:t>»</w:t>
      </w:r>
      <w:r w:rsidRPr="00C30DF9">
        <w:rPr>
          <w:color w:val="000000"/>
        </w:rPr>
        <w:t xml:space="preserve"> Ш</w:t>
      </w:r>
      <w:r>
        <w:rPr>
          <w:color w:val="000000"/>
        </w:rPr>
        <w:t>арыповского района</w:t>
      </w:r>
      <w:r w:rsidRPr="00C30DF9">
        <w:rPr>
          <w:color w:val="000000"/>
        </w:rPr>
        <w:t xml:space="preserve">                     </w:t>
      </w:r>
    </w:p>
    <w:p w:rsidR="001025F9" w:rsidRDefault="001025F9" w:rsidP="001025F9">
      <w:pPr>
        <w:jc w:val="right"/>
        <w:rPr>
          <w:color w:val="000000"/>
        </w:rPr>
      </w:pPr>
      <w:r w:rsidRPr="00C30DF9">
        <w:rPr>
          <w:color w:val="000000"/>
        </w:rPr>
        <w:t xml:space="preserve">от  </w:t>
      </w:r>
      <w:r w:rsidR="002950CC">
        <w:rPr>
          <w:color w:val="000000"/>
        </w:rPr>
        <w:t>19.12.2017</w:t>
      </w:r>
      <w:r w:rsidRPr="00C30DF9">
        <w:rPr>
          <w:color w:val="000000"/>
        </w:rPr>
        <w:t xml:space="preserve"> №</w:t>
      </w:r>
      <w:r w:rsidR="002950CC">
        <w:rPr>
          <w:color w:val="000000"/>
        </w:rPr>
        <w:t>55/2</w:t>
      </w:r>
    </w:p>
    <w:p w:rsidR="001025F9" w:rsidRDefault="001025F9" w:rsidP="001025F9">
      <w:pPr>
        <w:jc w:val="right"/>
        <w:rPr>
          <w:color w:val="000000"/>
        </w:rPr>
      </w:pPr>
    </w:p>
    <w:p w:rsidR="001025F9" w:rsidRDefault="001025F9" w:rsidP="001025F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1025F9" w:rsidRDefault="001025F9" w:rsidP="001025F9">
      <w:pPr>
        <w:rPr>
          <w:color w:val="000000"/>
          <w:sz w:val="28"/>
          <w:szCs w:val="28"/>
        </w:rPr>
      </w:pPr>
    </w:p>
    <w:p w:rsidR="001025F9" w:rsidRDefault="001025F9" w:rsidP="001025F9">
      <w:pPr>
        <w:rPr>
          <w:color w:val="000000"/>
          <w:sz w:val="28"/>
          <w:szCs w:val="28"/>
        </w:rPr>
      </w:pPr>
    </w:p>
    <w:tbl>
      <w:tblPr>
        <w:tblStyle w:val="a4"/>
        <w:tblW w:w="15272" w:type="dxa"/>
        <w:tblLayout w:type="fixed"/>
        <w:tblLook w:val="04A0" w:firstRow="1" w:lastRow="0" w:firstColumn="1" w:lastColumn="0" w:noHBand="0" w:noVBand="1"/>
      </w:tblPr>
      <w:tblGrid>
        <w:gridCol w:w="2404"/>
        <w:gridCol w:w="1386"/>
        <w:gridCol w:w="1162"/>
        <w:gridCol w:w="1133"/>
        <w:gridCol w:w="1400"/>
        <w:gridCol w:w="1190"/>
        <w:gridCol w:w="1022"/>
        <w:gridCol w:w="1176"/>
        <w:gridCol w:w="629"/>
        <w:gridCol w:w="742"/>
        <w:gridCol w:w="1331"/>
        <w:gridCol w:w="1697"/>
      </w:tblGrid>
      <w:tr w:rsidR="001025F9" w:rsidTr="00B705A8">
        <w:tc>
          <w:tcPr>
            <w:tcW w:w="2404" w:type="dxa"/>
            <w:vMerge w:val="restart"/>
          </w:tcPr>
          <w:p w:rsidR="001025F9" w:rsidRDefault="001025F9" w:rsidP="00B705A8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681" w:type="dxa"/>
            <w:gridSpan w:val="3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490" w:type="dxa"/>
            <w:gridSpan w:val="7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697" w:type="dxa"/>
            <w:vMerge w:val="restart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1025F9" w:rsidTr="00B705A8">
        <w:tc>
          <w:tcPr>
            <w:tcW w:w="2404" w:type="dxa"/>
            <w:vMerge/>
          </w:tcPr>
          <w:p w:rsidR="001025F9" w:rsidRDefault="001025F9" w:rsidP="00B705A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16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133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40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19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102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17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629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74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1331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697" w:type="dxa"/>
            <w:vMerge/>
          </w:tcPr>
          <w:p w:rsidR="001025F9" w:rsidRPr="00F353C0" w:rsidRDefault="001025F9" w:rsidP="00B705A8">
            <w:pPr>
              <w:rPr>
                <w:color w:val="000000"/>
              </w:rPr>
            </w:pPr>
          </w:p>
        </w:tc>
      </w:tr>
      <w:tr w:rsidR="001025F9" w:rsidTr="00B705A8">
        <w:tc>
          <w:tcPr>
            <w:tcW w:w="2404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38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16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133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40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19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102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17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629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74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1331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697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1025F9" w:rsidTr="00B705A8">
        <w:tc>
          <w:tcPr>
            <w:tcW w:w="2404" w:type="dxa"/>
            <w:vAlign w:val="center"/>
          </w:tcPr>
          <w:p w:rsidR="001025F9" w:rsidRPr="00BE0978" w:rsidRDefault="001025F9" w:rsidP="00B705A8">
            <w:pPr>
              <w:rPr>
                <w:color w:val="000000"/>
                <w:sz w:val="18"/>
                <w:szCs w:val="18"/>
              </w:rPr>
            </w:pPr>
            <w:r w:rsidRPr="00790D35">
              <w:rPr>
                <w:color w:val="000000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38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71492666,67</w:t>
            </w:r>
          </w:p>
        </w:tc>
        <w:tc>
          <w:tcPr>
            <w:tcW w:w="116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496926,66</w:t>
            </w:r>
          </w:p>
        </w:tc>
        <w:tc>
          <w:tcPr>
            <w:tcW w:w="1133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497307,5</w:t>
            </w:r>
          </w:p>
        </w:tc>
        <w:tc>
          <w:tcPr>
            <w:tcW w:w="119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652599,16</w:t>
            </w:r>
          </w:p>
        </w:tc>
        <w:tc>
          <w:tcPr>
            <w:tcW w:w="102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560500</w:t>
            </w:r>
          </w:p>
        </w:tc>
        <w:tc>
          <w:tcPr>
            <w:tcW w:w="629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1429333,33</w:t>
            </w:r>
          </w:p>
        </w:tc>
        <w:tc>
          <w:tcPr>
            <w:tcW w:w="1697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75129333,3367</w:t>
            </w:r>
          </w:p>
        </w:tc>
      </w:tr>
      <w:tr w:rsidR="001025F9" w:rsidTr="00B705A8">
        <w:tc>
          <w:tcPr>
            <w:tcW w:w="2404" w:type="dxa"/>
            <w:vAlign w:val="center"/>
          </w:tcPr>
          <w:p w:rsidR="001025F9" w:rsidRPr="0090219D" w:rsidRDefault="001025F9" w:rsidP="00B705A8">
            <w:pPr>
              <w:rPr>
                <w:color w:val="000000"/>
                <w:sz w:val="18"/>
                <w:szCs w:val="18"/>
              </w:rPr>
            </w:pPr>
            <w:r w:rsidRPr="0090219D">
              <w:rPr>
                <w:color w:val="000000"/>
                <w:sz w:val="18"/>
                <w:szCs w:val="18"/>
              </w:rPr>
              <w:t>Библиотечное, библиографическое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0219D">
              <w:rPr>
                <w:color w:val="000000"/>
                <w:sz w:val="18"/>
                <w:szCs w:val="18"/>
              </w:rPr>
              <w:t>и информационное обслуживание пользователей библиотеки</w:t>
            </w:r>
          </w:p>
        </w:tc>
        <w:tc>
          <w:tcPr>
            <w:tcW w:w="1386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112,5386</w:t>
            </w:r>
          </w:p>
        </w:tc>
        <w:tc>
          <w:tcPr>
            <w:tcW w:w="1162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1,7641</w:t>
            </w:r>
          </w:p>
        </w:tc>
        <w:tc>
          <w:tcPr>
            <w:tcW w:w="1133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1,957435</w:t>
            </w:r>
          </w:p>
        </w:tc>
        <w:tc>
          <w:tcPr>
            <w:tcW w:w="1190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3,475568</w:t>
            </w:r>
          </w:p>
        </w:tc>
        <w:tc>
          <w:tcPr>
            <w:tcW w:w="1022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5,402339</w:t>
            </w:r>
          </w:p>
        </w:tc>
        <w:tc>
          <w:tcPr>
            <w:tcW w:w="629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 w:rsidRPr="0090219D"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1025F9" w:rsidRPr="0090219D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7,8145</w:t>
            </w:r>
          </w:p>
        </w:tc>
        <w:tc>
          <w:tcPr>
            <w:tcW w:w="1697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132,9525</w:t>
            </w:r>
          </w:p>
        </w:tc>
      </w:tr>
      <w:tr w:rsidR="001025F9" w:rsidTr="00B705A8">
        <w:tc>
          <w:tcPr>
            <w:tcW w:w="2404" w:type="dxa"/>
            <w:vAlign w:val="center"/>
          </w:tcPr>
          <w:p w:rsidR="001025F9" w:rsidRPr="00BE0978" w:rsidRDefault="001025F9" w:rsidP="00B705A8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</w:t>
            </w:r>
            <w:r>
              <w:rPr>
                <w:color w:val="000000"/>
                <w:sz w:val="18"/>
                <w:szCs w:val="18"/>
              </w:rPr>
              <w:t>культурно-массовых мероприятий</w:t>
            </w:r>
          </w:p>
        </w:tc>
        <w:tc>
          <w:tcPr>
            <w:tcW w:w="138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1976,5339</w:t>
            </w:r>
          </w:p>
        </w:tc>
        <w:tc>
          <w:tcPr>
            <w:tcW w:w="116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31,735967</w:t>
            </w:r>
          </w:p>
        </w:tc>
        <w:tc>
          <w:tcPr>
            <w:tcW w:w="1133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1329,461933</w:t>
            </w:r>
          </w:p>
        </w:tc>
        <w:tc>
          <w:tcPr>
            <w:tcW w:w="119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115,92028</w:t>
            </w:r>
          </w:p>
        </w:tc>
        <w:tc>
          <w:tcPr>
            <w:tcW w:w="102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196,478675</w:t>
            </w:r>
          </w:p>
        </w:tc>
        <w:tc>
          <w:tcPr>
            <w:tcW w:w="629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35,3014</w:t>
            </w:r>
          </w:p>
        </w:tc>
        <w:tc>
          <w:tcPr>
            <w:tcW w:w="1697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3505,4321</w:t>
            </w:r>
          </w:p>
        </w:tc>
      </w:tr>
      <w:tr w:rsidR="001025F9" w:rsidTr="00B705A8">
        <w:tc>
          <w:tcPr>
            <w:tcW w:w="2404" w:type="dxa"/>
            <w:vAlign w:val="center"/>
          </w:tcPr>
          <w:p w:rsidR="001025F9" w:rsidRPr="00BE0978" w:rsidRDefault="001025F9" w:rsidP="00B705A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8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8338,7941</w:t>
            </w:r>
          </w:p>
        </w:tc>
        <w:tc>
          <w:tcPr>
            <w:tcW w:w="116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3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90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7" w:type="dxa"/>
          </w:tcPr>
          <w:p w:rsidR="001025F9" w:rsidRPr="00F353C0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8338,7941</w:t>
            </w:r>
          </w:p>
        </w:tc>
      </w:tr>
      <w:tr w:rsidR="001025F9" w:rsidTr="00B705A8">
        <w:tc>
          <w:tcPr>
            <w:tcW w:w="2404" w:type="dxa"/>
            <w:vAlign w:val="center"/>
          </w:tcPr>
          <w:p w:rsidR="001025F9" w:rsidRPr="00BE0978" w:rsidRDefault="001025F9" w:rsidP="00B705A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386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2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0,643237</w:t>
            </w:r>
          </w:p>
        </w:tc>
        <w:tc>
          <w:tcPr>
            <w:tcW w:w="1133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00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90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2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76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29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42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1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97" w:type="dxa"/>
          </w:tcPr>
          <w:p w:rsidR="001025F9" w:rsidRDefault="001025F9" w:rsidP="00B705A8">
            <w:pPr>
              <w:rPr>
                <w:color w:val="000000"/>
              </w:rPr>
            </w:pPr>
            <w:r>
              <w:rPr>
                <w:color w:val="000000"/>
              </w:rPr>
              <w:t>0,643237</w:t>
            </w:r>
          </w:p>
        </w:tc>
      </w:tr>
    </w:tbl>
    <w:p w:rsidR="001025F9" w:rsidRDefault="001025F9" w:rsidP="001025F9">
      <w:pPr>
        <w:rPr>
          <w:color w:val="000000"/>
          <w:sz w:val="28"/>
          <w:szCs w:val="28"/>
        </w:rPr>
      </w:pPr>
    </w:p>
    <w:p w:rsidR="001025F9" w:rsidRDefault="001025F9" w:rsidP="001025F9">
      <w:pPr>
        <w:rPr>
          <w:color w:val="000000"/>
          <w:sz w:val="28"/>
          <w:szCs w:val="28"/>
        </w:rPr>
      </w:pPr>
    </w:p>
    <w:p w:rsidR="00B306E1" w:rsidRDefault="00B306E1"/>
    <w:p w:rsidR="00B306E1" w:rsidRDefault="00B306E1"/>
    <w:p w:rsidR="00B306E1" w:rsidRDefault="00B306E1"/>
    <w:p w:rsidR="00B306E1" w:rsidRDefault="00B306E1"/>
    <w:sectPr w:rsidR="00B306E1" w:rsidSect="001025F9">
      <w:pgSz w:w="16838" w:h="11906" w:orient="landscape"/>
      <w:pgMar w:top="851" w:right="1021" w:bottom="170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20691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6236E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5C5514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B94C83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215548"/>
    <w:multiLevelType w:val="hybridMultilevel"/>
    <w:tmpl w:val="14D21098"/>
    <w:lvl w:ilvl="0" w:tplc="CDA23C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C8"/>
    <w:rsid w:val="001025F9"/>
    <w:rsid w:val="001F14D7"/>
    <w:rsid w:val="00264818"/>
    <w:rsid w:val="002950CC"/>
    <w:rsid w:val="003D435B"/>
    <w:rsid w:val="004C08C8"/>
    <w:rsid w:val="005070E1"/>
    <w:rsid w:val="00530294"/>
    <w:rsid w:val="005B0A38"/>
    <w:rsid w:val="005D14DE"/>
    <w:rsid w:val="005F5268"/>
    <w:rsid w:val="00704257"/>
    <w:rsid w:val="00751553"/>
    <w:rsid w:val="0080064F"/>
    <w:rsid w:val="00815813"/>
    <w:rsid w:val="0085722F"/>
    <w:rsid w:val="00A06F7B"/>
    <w:rsid w:val="00A261B4"/>
    <w:rsid w:val="00AA5D48"/>
    <w:rsid w:val="00B2374F"/>
    <w:rsid w:val="00B306E1"/>
    <w:rsid w:val="00BE4661"/>
    <w:rsid w:val="00C20A59"/>
    <w:rsid w:val="00FC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A38"/>
    <w:pPr>
      <w:ind w:left="720"/>
      <w:contextualSpacing/>
    </w:pPr>
  </w:style>
  <w:style w:type="table" w:styleId="a4">
    <w:name w:val="Table Grid"/>
    <w:basedOn w:val="a1"/>
    <w:uiPriority w:val="59"/>
    <w:rsid w:val="001025F9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A38"/>
    <w:pPr>
      <w:ind w:left="720"/>
      <w:contextualSpacing/>
    </w:pPr>
  </w:style>
  <w:style w:type="table" w:styleId="a4">
    <w:name w:val="Table Grid"/>
    <w:basedOn w:val="a1"/>
    <w:uiPriority w:val="59"/>
    <w:rsid w:val="001025F9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УКШР</cp:lastModifiedBy>
  <cp:revision>7</cp:revision>
  <cp:lastPrinted>2019-03-29T01:58:00Z</cp:lastPrinted>
  <dcterms:created xsi:type="dcterms:W3CDTF">2018-03-12T11:45:00Z</dcterms:created>
  <dcterms:modified xsi:type="dcterms:W3CDTF">2019-03-29T03:12:00Z</dcterms:modified>
</cp:coreProperties>
</file>